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 temelju članka 26. Zakona o predškolskom odgoju i obrazovanju ( "Narodne novine " broj: 10/97,107/07 i 94/13) i članka 10. Pravilnika o radu KLASA: 023-01/14-01/01 , URBROJ: 2137-67-14-03 od 29. siječnja 2014., Upravno vijeće Dječjeg vrtića "Fijolica"</w:t>
      </w:r>
      <w:r w:rsidR="00A433CB">
        <w:rPr>
          <w:rFonts w:ascii="Calibri" w:hAnsi="Calibri" w:cs="Calibri"/>
        </w:rPr>
        <w:t xml:space="preserve"> na 34. sjednici održanoj 10. srpnja 2024.</w:t>
      </w:r>
      <w:r>
        <w:rPr>
          <w:rFonts w:ascii="Calibri" w:hAnsi="Calibri" w:cs="Calibri"/>
        </w:rPr>
        <w:t xml:space="preserve"> raspisuje :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NATJEČAJ  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popunu radnog mjesta u Dječjem vrtiću "Fijolica" Novigrad Podravski 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Stručni suradnik/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-pedagog/inja 1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izvritelj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na neodređeno, nepuno radno vrijeme od 16 sati tjedno.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UVJETI: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VSS- profesor pedagogije ili diplomirani pedagog, odnosno magistar/a pedagogije 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radno iskustvo nije važno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zdravstvena sposobnost potrebna za obavljanje poslova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 nije pravomoćno osuđivana za kaznena djela iz članka 25. Zakona o predškolskom odgoju i obrazovanju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pisanu prijavu na natječaj kandidati trebaju priložiti: životopis , domovnicu , dokaz o vrsti i stupnju stručne spreme (diplome) , dokaz o položenom stručnom ispitu ukoliko su položili , uvjerenje nadležnog suda da se protiv podnositelja prijave ne vodi kazneni postupak ne stariji od 6 mjeseci (potvrda o nekažnjavanju) , vlastoručno napisanu i potpisanu izjavu kandidata da za prijem u službu ne postoji zapreka iz članka 25. Zakona o predškolskom odgoju i obrazovanju ("Narodne novine" 10/97 107/07,i 94/13) , elektronički zapis o radno pravnom statusu (ispis iz evidencije Hrvatskog zavoda za mirovinsko osiguranje).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će</w:t>
      </w:r>
      <w:r w:rsidR="00A43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u prijavi pozivati na pravo prednosti pri zapošljavanju prema posebnim propisima, dužni su u prijavi na natječaj pozvati se na to pravo i priložiti dokaz o ostvarivanju predn</w:t>
      </w:r>
      <w:r w:rsidR="00A433C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sti prema posebnom zakonu te imaju prednost u odnosu na ostale kandidate  pod jednakim uvjetima.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traženi dokumenti prilažu se u izvorniku ili preslici koja ne treba biti ovjerena, a prije izbora kandidat će predočiti izvornik.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B30" w:rsidRDefault="00FA2B30" w:rsidP="00FA2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prijaviti kandidati oba spola (čl.13. st. 2 Zakona o ravnopravnosti spolova) ( "Narodne novine", broj 82/08 )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s potrebnom dokumentacijom o ispunjavanju uvjeta natječaja podnose se u roku od 8 dana od dana objave natječaja na Hrvatskom zavodu za zapošljavanje i internetskoj stranici Dječjeg vrtića ,na adresu  Dječji vrtić "Fijolica" , Gajeva 17 E, 48325 Novigrad Podravski , s naznakom "Natječaj za stručnog suradnika/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>". Urednom prijavom smatra se prijava koja sadržava sve podatke i priloge navedene u javnom natječaju. Nepotpune i nepravodobne dostavljene prijave neće se razmatrati.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Dječji vrtić "Fijolica" Novigrad Podravski zadržava pravo , bez obrazloženja, ne prihvatiti ni jednu prijavu, odnosno poništiti natječaj.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 rezultatima izbora kandidati će biti obaviješteni u roku od 8 dana od dana izbora 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UPRAVNO   VIJEĆE DJEČJEG VRTIĆA "FIJOLICA" NOVIGRAD PODRAVSKI 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Natječaj je objavljen na internetskim stranicama i oglasnim pločama Zav</w:t>
      </w:r>
      <w:r w:rsidR="00A433CB">
        <w:rPr>
          <w:rFonts w:ascii="Times New Roman" w:hAnsi="Times New Roman" w:cs="Times New Roman"/>
          <w:b/>
          <w:bCs/>
        </w:rPr>
        <w:t>oda za zapošljavanje i Vrtića 12. srpnja</w:t>
      </w:r>
      <w:r w:rsidR="00326499">
        <w:rPr>
          <w:rFonts w:ascii="Times New Roman" w:hAnsi="Times New Roman" w:cs="Times New Roman"/>
          <w:b/>
          <w:bCs/>
        </w:rPr>
        <w:t xml:space="preserve"> 2024</w:t>
      </w:r>
      <w:r>
        <w:rPr>
          <w:rFonts w:ascii="Times New Roman" w:hAnsi="Times New Roman" w:cs="Times New Roman"/>
          <w:b/>
          <w:bCs/>
        </w:rPr>
        <w:t>. godine.</w:t>
      </w:r>
    </w:p>
    <w:p w:rsidR="00FA2B30" w:rsidRDefault="00A433CB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Natječaj traje do 19. srpnja</w:t>
      </w:r>
      <w:r w:rsidR="00326499">
        <w:rPr>
          <w:rFonts w:ascii="Times New Roman" w:hAnsi="Times New Roman" w:cs="Times New Roman"/>
          <w:b/>
          <w:bCs/>
        </w:rPr>
        <w:t xml:space="preserve"> 2024</w:t>
      </w:r>
      <w:r w:rsidR="00FA2B30">
        <w:rPr>
          <w:rFonts w:ascii="Times New Roman" w:hAnsi="Times New Roman" w:cs="Times New Roman"/>
          <w:b/>
          <w:bCs/>
        </w:rPr>
        <w:t>. godine.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A433CB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KLASA: 601-01/24-01-34</w:t>
      </w:r>
    </w:p>
    <w:p w:rsidR="00FA2B30" w:rsidRDefault="00A433CB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URBROJ: 2137-67-24-06</w:t>
      </w:r>
    </w:p>
    <w:p w:rsidR="00FA2B30" w:rsidRDefault="00A433CB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Novigrad Podravski , 10. srpnja</w:t>
      </w:r>
      <w:r w:rsidR="00326499">
        <w:rPr>
          <w:rFonts w:ascii="Times New Roman" w:hAnsi="Times New Roman" w:cs="Times New Roman"/>
          <w:sz w:val="28"/>
          <w:szCs w:val="28"/>
        </w:rPr>
        <w:t xml:space="preserve"> 2024</w:t>
      </w:r>
      <w:r w:rsidR="00FA2B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PREDSJEDNIK: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Nives </w:t>
      </w:r>
      <w:proofErr w:type="spellStart"/>
      <w:r>
        <w:rPr>
          <w:rFonts w:ascii="Times New Roman" w:hAnsi="Times New Roman" w:cs="Times New Roman"/>
          <w:sz w:val="28"/>
          <w:szCs w:val="28"/>
        </w:rPr>
        <w:t>Markovica</w:t>
      </w:r>
      <w:proofErr w:type="spellEnd"/>
    </w:p>
    <w:p w:rsidR="00E434F7" w:rsidRDefault="00E434F7"/>
    <w:sectPr w:rsidR="00E434F7" w:rsidSect="00372BD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E447E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FA2B30"/>
    <w:rsid w:val="00326499"/>
    <w:rsid w:val="007316FF"/>
    <w:rsid w:val="00A433CB"/>
    <w:rsid w:val="00E2661C"/>
    <w:rsid w:val="00E434F7"/>
    <w:rsid w:val="00FA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Fijolica</dc:creator>
  <cp:lastModifiedBy>Fijolica</cp:lastModifiedBy>
  <cp:revision>4</cp:revision>
  <cp:lastPrinted>2024-07-10T13:42:00Z</cp:lastPrinted>
  <dcterms:created xsi:type="dcterms:W3CDTF">2023-10-10T10:12:00Z</dcterms:created>
  <dcterms:modified xsi:type="dcterms:W3CDTF">2024-07-10T13:42:00Z</dcterms:modified>
</cp:coreProperties>
</file>